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15DC9">
      <w:pPr>
        <w:pStyle w:val="2"/>
        <w:keepNext w:val="0"/>
        <w:keepLines w:val="0"/>
        <w:widowControl/>
        <w:suppressLineNumbers w:val="0"/>
        <w:shd w:val="clear" w:fill="FFFFFF"/>
        <w:spacing w:before="0" w:beforeAutospacing="0" w:after="0" w:afterAutospacing="0" w:line="900"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sz w:val="44"/>
          <w:szCs w:val="44"/>
          <w:shd w:val="clear" w:fill="FFFFFF"/>
          <w:lang w:val="en-US" w:eastAsia="zh-CN"/>
        </w:rPr>
      </w:pPr>
      <w:r>
        <w:rPr>
          <w:rFonts w:hint="eastAsia" w:ascii="方正公文小标宋" w:hAnsi="方正公文小标宋" w:eastAsia="方正公文小标宋" w:cs="方正公文小标宋"/>
          <w:b w:val="0"/>
          <w:bCs w:val="0"/>
          <w:i w:val="0"/>
          <w:iCs w:val="0"/>
          <w:caps w:val="0"/>
          <w:color w:val="333333"/>
          <w:spacing w:val="0"/>
          <w:sz w:val="44"/>
          <w:szCs w:val="44"/>
          <w:shd w:val="clear" w:fill="FFFFFF"/>
        </w:rPr>
        <w:t>我校召开</w:t>
      </w:r>
      <w:r>
        <w:rPr>
          <w:rFonts w:hint="eastAsia" w:ascii="方正公文小标宋" w:hAnsi="方正公文小标宋" w:eastAsia="方正公文小标宋" w:cs="方正公文小标宋"/>
          <w:b w:val="0"/>
          <w:bCs w:val="0"/>
          <w:i w:val="0"/>
          <w:iCs w:val="0"/>
          <w:caps w:val="0"/>
          <w:color w:val="333333"/>
          <w:spacing w:val="0"/>
          <w:sz w:val="44"/>
          <w:szCs w:val="44"/>
          <w:shd w:val="clear" w:fill="FFFFFF"/>
          <w:lang w:val="en-US" w:eastAsia="zh-CN"/>
        </w:rPr>
        <w:t>2023-2024学年第二学期</w:t>
      </w:r>
    </w:p>
    <w:p w14:paraId="460FBB7D">
      <w:pPr>
        <w:pStyle w:val="2"/>
        <w:keepNext w:val="0"/>
        <w:keepLines w:val="0"/>
        <w:widowControl/>
        <w:suppressLineNumbers w:val="0"/>
        <w:shd w:val="clear" w:fill="FFFFFF"/>
        <w:spacing w:before="0" w:beforeAutospacing="0" w:after="0" w:afterAutospacing="0" w:line="900"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sz w:val="44"/>
          <w:szCs w:val="44"/>
        </w:rPr>
      </w:pPr>
      <w:r>
        <w:rPr>
          <w:rFonts w:hint="eastAsia" w:ascii="方正公文小标宋" w:hAnsi="方正公文小标宋" w:eastAsia="方正公文小标宋" w:cs="方正公文小标宋"/>
          <w:b w:val="0"/>
          <w:bCs w:val="0"/>
          <w:i w:val="0"/>
          <w:iCs w:val="0"/>
          <w:caps w:val="0"/>
          <w:color w:val="333333"/>
          <w:spacing w:val="0"/>
          <w:sz w:val="44"/>
          <w:szCs w:val="44"/>
          <w:shd w:val="clear" w:fill="FFFFFF"/>
        </w:rPr>
        <w:t>学生</w:t>
      </w:r>
      <w:r>
        <w:rPr>
          <w:rFonts w:hint="eastAsia" w:ascii="方正公文小标宋" w:hAnsi="方正公文小标宋" w:eastAsia="方正公文小标宋" w:cs="方正公文小标宋"/>
          <w:b w:val="0"/>
          <w:bCs w:val="0"/>
          <w:i w:val="0"/>
          <w:iCs w:val="0"/>
          <w:caps w:val="0"/>
          <w:color w:val="333333"/>
          <w:spacing w:val="0"/>
          <w:sz w:val="44"/>
          <w:szCs w:val="44"/>
          <w:shd w:val="clear" w:fill="FFFFFF"/>
          <w:lang w:val="en-US" w:eastAsia="zh-CN"/>
        </w:rPr>
        <w:t>教学</w:t>
      </w:r>
      <w:r>
        <w:rPr>
          <w:rFonts w:hint="eastAsia" w:ascii="方正公文小标宋" w:hAnsi="方正公文小标宋" w:eastAsia="方正公文小标宋" w:cs="方正公文小标宋"/>
          <w:b w:val="0"/>
          <w:bCs w:val="0"/>
          <w:i w:val="0"/>
          <w:iCs w:val="0"/>
          <w:caps w:val="0"/>
          <w:color w:val="333333"/>
          <w:spacing w:val="0"/>
          <w:sz w:val="44"/>
          <w:szCs w:val="44"/>
          <w:shd w:val="clear" w:fill="FFFFFF"/>
        </w:rPr>
        <w:t>信息员会议</w:t>
      </w:r>
    </w:p>
    <w:p w14:paraId="4C3B8A97">
      <w:pPr>
        <w:keepNext w:val="0"/>
        <w:keepLines w:val="0"/>
        <w:widowControl/>
        <w:suppressLineNumbers w:val="0"/>
        <w:pBdr>
          <w:top w:val="none" w:color="auto" w:sz="0" w:space="0"/>
          <w:left w:val="none" w:color="auto" w:sz="0" w:space="0"/>
          <w:bottom w:val="single" w:color="E8E8E8" w:sz="6" w:space="18"/>
          <w:right w:val="none" w:color="auto" w:sz="0" w:space="0"/>
        </w:pBdr>
        <w:shd w:val="clear" w:fill="FFFFFF"/>
        <w:spacing w:before="0" w:beforeAutospacing="0" w:after="0" w:afterAutospacing="0" w:line="510" w:lineRule="atLeast"/>
        <w:ind w:left="0" w:right="0" w:firstLine="0"/>
        <w:jc w:val="center"/>
        <w:rPr>
          <w:rFonts w:hint="default" w:ascii="Arial" w:hAnsi="Arial" w:cs="Arial"/>
          <w:i w:val="0"/>
          <w:iCs w:val="0"/>
          <w:caps w:val="0"/>
          <w:color w:val="999999"/>
          <w:spacing w:val="0"/>
          <w:sz w:val="21"/>
          <w:szCs w:val="21"/>
        </w:rPr>
      </w:pPr>
      <w:r>
        <w:rPr>
          <w:rFonts w:hint="default" w:ascii="Arial" w:hAnsi="Arial" w:eastAsia="宋体" w:cs="Arial"/>
          <w:i w:val="0"/>
          <w:iCs w:val="0"/>
          <w:caps w:val="0"/>
          <w:color w:val="999999"/>
          <w:spacing w:val="0"/>
          <w:kern w:val="0"/>
          <w:sz w:val="21"/>
          <w:szCs w:val="21"/>
          <w:shd w:val="clear" w:fill="FFFFFF"/>
          <w:lang w:val="en-US" w:eastAsia="zh-CN" w:bidi="ar"/>
        </w:rPr>
        <w:t>发表于：2024-05-16 来源：质量保障处</w:t>
      </w:r>
    </w:p>
    <w:p w14:paraId="3E1F9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55"/>
        <w:jc w:val="left"/>
        <w:rPr>
          <w:sz w:val="32"/>
          <w:szCs w:val="32"/>
        </w:rPr>
      </w:pPr>
      <w:r>
        <w:rPr>
          <w:rFonts w:hint="eastAsia" w:ascii="宋体" w:hAnsi="宋体" w:eastAsia="宋体" w:cs="宋体"/>
          <w:i w:val="0"/>
          <w:iCs w:val="0"/>
          <w:caps w:val="0"/>
          <w:color w:val="333333"/>
          <w:spacing w:val="0"/>
          <w:sz w:val="32"/>
          <w:szCs w:val="32"/>
          <w:shd w:val="clear" w:fill="FFFFFF"/>
        </w:rPr>
        <w:t>我校召开</w:t>
      </w:r>
      <w:r>
        <w:rPr>
          <w:rFonts w:hint="eastAsia" w:ascii="宋体" w:hAnsi="宋体" w:eastAsia="宋体" w:cs="宋体"/>
          <w:i w:val="0"/>
          <w:iCs w:val="0"/>
          <w:caps w:val="0"/>
          <w:color w:val="333333"/>
          <w:spacing w:val="0"/>
          <w:sz w:val="32"/>
          <w:szCs w:val="32"/>
          <w:shd w:val="clear" w:fill="FFFFFF"/>
          <w:lang w:val="en-US" w:eastAsia="zh-CN"/>
        </w:rPr>
        <w:t>2023-2024学年第二学期</w:t>
      </w:r>
      <w:r>
        <w:rPr>
          <w:rFonts w:hint="eastAsia" w:ascii="宋体" w:hAnsi="宋体" w:eastAsia="宋体" w:cs="宋体"/>
          <w:i w:val="0"/>
          <w:iCs w:val="0"/>
          <w:caps w:val="0"/>
          <w:color w:val="333333"/>
          <w:spacing w:val="0"/>
          <w:sz w:val="32"/>
          <w:szCs w:val="32"/>
          <w:shd w:val="clear" w:fill="FFFFFF"/>
        </w:rPr>
        <w:t>学生教学信息员会议</w:t>
      </w:r>
    </w:p>
    <w:p w14:paraId="733633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55"/>
        <w:jc w:val="both"/>
      </w:pPr>
      <w:r>
        <w:rPr>
          <w:rFonts w:hint="eastAsia" w:ascii="宋体" w:hAnsi="宋体" w:eastAsia="宋体" w:cs="宋体"/>
          <w:i w:val="0"/>
          <w:iCs w:val="0"/>
          <w:caps w:val="0"/>
          <w:color w:val="333333"/>
          <w:spacing w:val="0"/>
          <w:sz w:val="27"/>
          <w:szCs w:val="27"/>
          <w:shd w:val="clear" w:fill="FFFFFF"/>
        </w:rPr>
        <w:t>5月16日晚19:30，在铭福楼307会议室召开了2023-2024学年第二学期学生教学信息员工作会议。会议由质量保障处高明处长主持，全校学生教学信息员组长和质量保障处工作人员参加会议。</w:t>
      </w:r>
    </w:p>
    <w:p w14:paraId="304EE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pPr>
      <w:r>
        <w:rPr>
          <w:rFonts w:hint="default" w:ascii="Arial" w:hAnsi="Arial" w:cs="Arial"/>
          <w:i w:val="0"/>
          <w:iCs w:val="0"/>
          <w:caps w:val="0"/>
          <w:color w:val="333333"/>
          <w:spacing w:val="0"/>
          <w:sz w:val="27"/>
          <w:szCs w:val="27"/>
          <w:shd w:val="clear" w:fill="FFFFFF"/>
        </w:rPr>
        <w:drawing>
          <wp:inline distT="0" distB="0" distL="114300" distR="114300">
            <wp:extent cx="5273040" cy="3954780"/>
            <wp:effectExtent l="0" t="0" r="3810" b="7620"/>
            <wp:docPr id="7" name="图片 7" descr="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_副本"/>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r>
        <w:rPr>
          <w:rFonts w:hint="default" w:ascii="Arial" w:hAnsi="Arial" w:cs="Arial"/>
          <w:i w:val="0"/>
          <w:iCs w:val="0"/>
          <w:caps w:val="0"/>
          <w:color w:val="333333"/>
          <w:spacing w:val="0"/>
          <w:sz w:val="27"/>
          <w:szCs w:val="27"/>
          <w:shd w:val="clear" w:fill="FFFFFF"/>
        </w:rPr>
        <w:t>                                   </w:t>
      </w:r>
      <w:r>
        <w:rPr>
          <w:rFonts w:hint="default" w:ascii="Arial" w:hAnsi="Arial" w:cs="Arial"/>
          <w:i w:val="0"/>
          <w:iCs w:val="0"/>
          <w:caps w:val="0"/>
          <w:color w:val="333333"/>
          <w:spacing w:val="0"/>
          <w:sz w:val="27"/>
          <w:szCs w:val="27"/>
          <w:shd w:val="clear" w:fill="FFFFFF"/>
        </w:rPr>
        <w:drawing>
          <wp:inline distT="0" distB="0" distL="114300" distR="114300">
            <wp:extent cx="304800" cy="304800"/>
            <wp:effectExtent l="0" t="0" r="0" b="0"/>
            <wp:docPr id="6" name="图片 4" descr="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_副本.jp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58F10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55"/>
        <w:jc w:val="both"/>
      </w:pPr>
      <w:r>
        <w:rPr>
          <w:rFonts w:hint="eastAsia" w:ascii="宋体" w:hAnsi="宋体" w:eastAsia="宋体" w:cs="宋体"/>
          <w:i w:val="0"/>
          <w:iCs w:val="0"/>
          <w:caps w:val="0"/>
          <w:color w:val="333333"/>
          <w:spacing w:val="0"/>
          <w:sz w:val="27"/>
          <w:szCs w:val="27"/>
          <w:shd w:val="clear" w:fill="FFFFFF"/>
        </w:rPr>
        <w:t>首先刘欣老师带领大家学习最新颁布的《吉利学院学生教学信息员管理实施办法》（吉校字〔2023〕75号）。重点学习了文件中有关教学信息收集、反映和反馈程序等重要部分，进一步明确了教学信息员工作职责。要求：一是各班级教学信息员及时提交工作反馈表，如实记录教师教学、学生学习和教学条件等方面存在的主要问题、意见和建议；二是各班级教学信息员要对收集的教学信息进行归纳，要条理清晰，由信息员组长进行汇总。各二级学院在此基础上将对反映的问题进行整理归纳并处理，实施持续跟踪并将结果反馈给质量保障处，形成“反馈-整改-再反馈”的闭环系统，不断提高教学质量。 </w:t>
      </w:r>
    </w:p>
    <w:p w14:paraId="5DE3E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eastAsiaTheme="minorEastAsia"/>
          <w:lang w:eastAsia="zh-CN"/>
        </w:rPr>
      </w:pPr>
      <w:r>
        <w:rPr>
          <w:rFonts w:hint="eastAsia" w:eastAsiaTheme="minorEastAsia"/>
          <w:lang w:eastAsia="zh-CN"/>
        </w:rPr>
        <w:drawing>
          <wp:inline distT="0" distB="0" distL="114300" distR="114300">
            <wp:extent cx="5273040" cy="3954780"/>
            <wp:effectExtent l="0" t="0" r="3810" b="7620"/>
            <wp:docPr id="8" name="图片 8" descr="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副本"/>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p w14:paraId="489AB8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pPr>
      <w:r>
        <w:rPr>
          <w:rFonts w:hint="default" w:ascii="Arial" w:hAnsi="Arial" w:cs="Arial"/>
          <w:i w:val="0"/>
          <w:iCs w:val="0"/>
          <w:caps w:val="0"/>
          <w:color w:val="333333"/>
          <w:spacing w:val="0"/>
          <w:sz w:val="27"/>
          <w:szCs w:val="27"/>
          <w:shd w:val="clear" w:fill="FFFFFF"/>
        </w:rPr>
        <w:t>                                                         </w:t>
      </w:r>
      <w:r>
        <w:rPr>
          <w:rFonts w:hint="default" w:ascii="Arial" w:hAnsi="Arial" w:cs="Arial"/>
          <w:i w:val="0"/>
          <w:iCs w:val="0"/>
          <w:caps w:val="0"/>
          <w:color w:val="333333"/>
          <w:spacing w:val="0"/>
          <w:sz w:val="27"/>
          <w:szCs w:val="27"/>
          <w:shd w:val="clear" w:fill="FFFFFF"/>
        </w:rPr>
        <w:drawing>
          <wp:inline distT="0" distB="0" distL="114300" distR="114300">
            <wp:extent cx="304800" cy="304800"/>
            <wp:effectExtent l="0" t="0" r="0" b="0"/>
            <wp:docPr id="4" name="图片 5" descr="2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2副本.jp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18450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40"/>
      </w:pPr>
      <w:r>
        <w:rPr>
          <w:rFonts w:hint="eastAsia" w:ascii="宋体" w:hAnsi="宋体" w:eastAsia="宋体" w:cs="宋体"/>
          <w:i w:val="0"/>
          <w:iCs w:val="0"/>
          <w:caps w:val="0"/>
          <w:color w:val="333333"/>
          <w:spacing w:val="0"/>
          <w:sz w:val="27"/>
          <w:szCs w:val="27"/>
          <w:shd w:val="clear" w:fill="FFFFFF"/>
        </w:rPr>
        <w:t>其次学生教学信息员组长就开学以来的课程安排、教师上课、学生学习等方面进行了踊跃发言，表达自己的意见和建议。根据信息员们反映的问题和意见，高明处长结合实际情况对职责范围内以及需跨部门协调的问题作了细致解答，并与信息员们亲切交谈，现场互动频繁，气氛热烈。</w:t>
      </w:r>
    </w:p>
    <w:p w14:paraId="44171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pPr>
      <w:r>
        <w:rPr>
          <w:rFonts w:hint="default" w:ascii="Arial" w:hAnsi="Arial" w:cs="Arial"/>
          <w:i w:val="0"/>
          <w:iCs w:val="0"/>
          <w:caps w:val="0"/>
          <w:color w:val="333333"/>
          <w:spacing w:val="0"/>
          <w:sz w:val="27"/>
          <w:szCs w:val="27"/>
          <w:shd w:val="clear" w:fill="FFFFFF"/>
        </w:rPr>
        <w:drawing>
          <wp:inline distT="0" distB="0" distL="114300" distR="114300">
            <wp:extent cx="5273040" cy="3954780"/>
            <wp:effectExtent l="0" t="0" r="3810" b="7620"/>
            <wp:docPr id="9" name="图片 9" descr="3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副本"/>
                    <pic:cNvPicPr>
                      <a:picLocks noChangeAspect="1"/>
                    </pic:cNvPicPr>
                  </pic:nvPicPr>
                  <pic:blipFill>
                    <a:blip r:embed="rId7"/>
                    <a:stretch>
                      <a:fillRect/>
                    </a:stretch>
                  </pic:blipFill>
                  <pic:spPr>
                    <a:xfrm>
                      <a:off x="0" y="0"/>
                      <a:ext cx="5273040" cy="3954780"/>
                    </a:xfrm>
                    <a:prstGeom prst="rect">
                      <a:avLst/>
                    </a:prstGeom>
                  </pic:spPr>
                </pic:pic>
              </a:graphicData>
            </a:graphic>
          </wp:inline>
        </w:drawing>
      </w:r>
      <w:r>
        <w:rPr>
          <w:rFonts w:hint="default" w:ascii="Arial" w:hAnsi="Arial" w:cs="Arial"/>
          <w:i w:val="0"/>
          <w:iCs w:val="0"/>
          <w:caps w:val="0"/>
          <w:color w:val="333333"/>
          <w:spacing w:val="0"/>
          <w:sz w:val="27"/>
          <w:szCs w:val="27"/>
          <w:shd w:val="clear" w:fill="FFFFFF"/>
        </w:rPr>
        <w:t>                                       </w:t>
      </w:r>
      <w:r>
        <w:rPr>
          <w:rFonts w:hint="default" w:ascii="Arial" w:hAnsi="Arial" w:cs="Arial"/>
          <w:i w:val="0"/>
          <w:iCs w:val="0"/>
          <w:caps w:val="0"/>
          <w:color w:val="333333"/>
          <w:spacing w:val="0"/>
          <w:sz w:val="27"/>
          <w:szCs w:val="27"/>
          <w:shd w:val="clear" w:fill="FFFFFF"/>
        </w:rPr>
        <w:drawing>
          <wp:inline distT="0" distB="0" distL="114300" distR="114300">
            <wp:extent cx="304800" cy="304800"/>
            <wp:effectExtent l="0" t="0" r="0" b="0"/>
            <wp:docPr id="5" name="图片 6" descr="3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3副本.jp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60F75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40"/>
        <w:jc w:val="right"/>
      </w:pPr>
      <w:r>
        <w:rPr>
          <w:rFonts w:hint="eastAsia" w:ascii="宋体" w:hAnsi="宋体" w:eastAsia="宋体" w:cs="宋体"/>
          <w:i w:val="0"/>
          <w:iCs w:val="0"/>
          <w:caps w:val="0"/>
          <w:color w:val="333333"/>
          <w:spacing w:val="0"/>
          <w:sz w:val="27"/>
          <w:szCs w:val="27"/>
          <w:shd w:val="clear" w:fill="FFFFFF"/>
        </w:rPr>
        <w:t>最后高明处长做总结讲话，他希望同学们一如既往的支持学校工作，希望所有的信息员能积极、准确并及时地反馈信息，进而促进教师教学工作的稳步提高，促进大家的学业进步，综合素质的不断提升。此次会议对学生教学信息员工作的开展起到了指导性作用，充分发挥教学信息员在日常教学管理工作中的重要作用，助力学校教学工作的有序开展。（图文/刘欣） </w:t>
      </w:r>
    </w:p>
    <w:p w14:paraId="64D84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pPr>
      <w:r>
        <w:rPr>
          <w:rFonts w:hint="eastAsia" w:ascii="宋体" w:hAnsi="宋体" w:eastAsia="宋体" w:cs="宋体"/>
          <w:i w:val="0"/>
          <w:iCs w:val="0"/>
          <w:caps w:val="0"/>
          <w:color w:val="333333"/>
          <w:spacing w:val="0"/>
          <w:sz w:val="27"/>
          <w:szCs w:val="27"/>
          <w:shd w:val="clear" w:fill="FFFFFF"/>
        </w:rPr>
        <w:t>                                             </w:t>
      </w:r>
      <w:r>
        <w:rPr>
          <w:rFonts w:hint="eastAsia" w:ascii="宋体" w:hAnsi="宋体" w:eastAsia="宋体" w:cs="宋体"/>
          <w:i w:val="0"/>
          <w:iCs w:val="0"/>
          <w:caps w:val="0"/>
          <w:color w:val="333333"/>
          <w:spacing w:val="0"/>
          <w:sz w:val="27"/>
          <w:szCs w:val="27"/>
          <w:shd w:val="clear" w:fill="FFFFFF"/>
          <w:lang w:val="en-US" w:eastAsia="zh-CN"/>
        </w:rPr>
        <w:t xml:space="preserve">                                      </w:t>
      </w:r>
      <w:r>
        <w:rPr>
          <w:rFonts w:hint="eastAsia" w:ascii="宋体" w:hAnsi="宋体" w:eastAsia="宋体" w:cs="宋体"/>
          <w:i w:val="0"/>
          <w:iCs w:val="0"/>
          <w:caps w:val="0"/>
          <w:color w:val="333333"/>
          <w:spacing w:val="0"/>
          <w:sz w:val="27"/>
          <w:szCs w:val="27"/>
          <w:shd w:val="clear" w:fill="FFFFFF"/>
        </w:rPr>
        <w:t xml:space="preserve"> 质量保障处</w:t>
      </w:r>
    </w:p>
    <w:p w14:paraId="7B0FE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pPr>
      <w:r>
        <w:rPr>
          <w:rFonts w:hint="eastAsia" w:ascii="宋体" w:hAnsi="宋体" w:eastAsia="宋体" w:cs="宋体"/>
          <w:i w:val="0"/>
          <w:iCs w:val="0"/>
          <w:caps w:val="0"/>
          <w:color w:val="333333"/>
          <w:spacing w:val="0"/>
          <w:sz w:val="27"/>
          <w:szCs w:val="27"/>
          <w:shd w:val="clear" w:fill="FFFFFF"/>
        </w:rPr>
        <w:t>     </w:t>
      </w:r>
      <w:r>
        <w:rPr>
          <w:rFonts w:hint="default" w:ascii="Arial" w:hAnsi="Arial" w:cs="Arial"/>
          <w:i w:val="0"/>
          <w:iCs w:val="0"/>
          <w:caps w:val="0"/>
          <w:color w:val="333333"/>
          <w:spacing w:val="0"/>
          <w:sz w:val="27"/>
          <w:szCs w:val="27"/>
          <w:shd w:val="clear" w:fill="FFFFFF"/>
        </w:rPr>
        <w:t xml:space="preserve">              </w:t>
      </w:r>
      <w:r>
        <w:rPr>
          <w:rFonts w:hint="eastAsia" w:ascii="宋体" w:hAnsi="宋体" w:eastAsia="宋体" w:cs="宋体"/>
          <w:i w:val="0"/>
          <w:iCs w:val="0"/>
          <w:caps w:val="0"/>
          <w:color w:val="333333"/>
          <w:spacing w:val="0"/>
          <w:sz w:val="27"/>
          <w:szCs w:val="27"/>
          <w:shd w:val="clear" w:fill="FFFFFF"/>
        </w:rPr>
        <w:t>     </w:t>
      </w:r>
      <w:r>
        <w:rPr>
          <w:rFonts w:hint="eastAsia" w:ascii="宋体" w:hAnsi="宋体" w:eastAsia="宋体" w:cs="宋体"/>
          <w:i w:val="0"/>
          <w:iCs w:val="0"/>
          <w:caps w:val="0"/>
          <w:color w:val="333333"/>
          <w:spacing w:val="0"/>
          <w:sz w:val="27"/>
          <w:szCs w:val="27"/>
          <w:shd w:val="clear" w:fill="FFFFFF"/>
          <w:lang w:val="en-US" w:eastAsia="zh-CN"/>
        </w:rPr>
        <w:t xml:space="preserve">                 </w:t>
      </w:r>
      <w:bookmarkStart w:id="0" w:name="_GoBack"/>
      <w:bookmarkEnd w:id="0"/>
      <w:r>
        <w:rPr>
          <w:rFonts w:hint="eastAsia" w:ascii="宋体" w:hAnsi="宋体" w:eastAsia="宋体" w:cs="宋体"/>
          <w:i w:val="0"/>
          <w:iCs w:val="0"/>
          <w:caps w:val="0"/>
          <w:color w:val="333333"/>
          <w:spacing w:val="0"/>
          <w:sz w:val="27"/>
          <w:szCs w:val="27"/>
          <w:shd w:val="clear" w:fill="FFFFFF"/>
        </w:rPr>
        <w:t xml:space="preserve"> 2024年5月16日</w:t>
      </w:r>
    </w:p>
    <w:p w14:paraId="1B7405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1858F6-DD50-4009-BE59-EE4C915B550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2B0132B-0897-4793-AD19-229235A079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27B48"/>
    <w:rsid w:val="4A627B48"/>
    <w:rsid w:val="68F7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678</Words>
  <Characters>710</Characters>
  <Lines>0</Lines>
  <Paragraphs>0</Paragraphs>
  <TotalTime>2</TotalTime>
  <ScaleCrop>false</ScaleCrop>
  <LinksUpToDate>false</LinksUpToDate>
  <CharactersWithSpaces>1036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2025-05-27T07:17:00Z</dcterms:created>
  <dc:creator>啸风</dc:creator>
  <cp:lastModifiedBy>啸风</cp:lastModifiedBy>
  <dcterms:modified xsi:type="dcterms:W3CDTF">2025-05-28T02:11:37Z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AE2A7B5122E3409A866803F86ACAE356_11</vt:lpwstr>
  </property>
  <property fmtid="{D5CDD505-2E9C-101B-9397-08002B2CF9AE}" pid="4" name="KSOTemplateDocerSaveRecord">
    <vt:lpwstr>eyJoZGlkIjoiYjBiNTA2ZDg1MTFmNTlkYzUzNzYwZDMxYzVjYWIxZDciLCJ1c2VySWQiOiIxMjAwMzUzNDA0In0=</vt:lpwstr>
  </property>
</Properties>
</file>